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2923540</wp:posOffset>
                </wp:positionH>
                <wp:positionV relativeFrom="paragraph">
                  <wp:posOffset>213360</wp:posOffset>
                </wp:positionV>
                <wp:extent cx="1978025" cy="3111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802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ZARZĄDZENIE NR 43/2024</w:t>
                              <w:br/>
                              <w:t>WÓJTA GMINY BEŁCHATÓW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0.20000000000002pt;margin-top:16.800000000000001pt;width:155.75pt;height:24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ZARZĄDZENIE NR 43/2024</w:t>
                        <w:br/>
                        <w:t>WÓJTA GMINY BEŁCHATÓW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26" w:lineRule="auto"/>
        <w:ind w:left="0" w:right="0" w:firstLine="0"/>
        <w:jc w:val="center"/>
        <w:rPr>
          <w:sz w:val="19"/>
          <w:szCs w:val="19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4102735</wp:posOffset>
            </wp:positionH>
            <wp:positionV relativeFrom="margin">
              <wp:posOffset>3709670</wp:posOffset>
            </wp:positionV>
            <wp:extent cx="2243455" cy="24015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43455" cy="2401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b/>
          <w:bCs/>
          <w:color w:val="C42E40"/>
          <w:sz w:val="18"/>
          <w:szCs w:val="18"/>
        </w:rPr>
        <w:t>WÓJT GMINY BEŁCHATÓW</w:t>
        <w:br/>
      </w:r>
      <w:r>
        <w:rPr>
          <w:rStyle w:val="CharStyle3"/>
          <w:color w:val="C42E40"/>
          <w:sz w:val="19"/>
          <w:szCs w:val="19"/>
        </w:rPr>
        <w:t>ul. Tadeusza Kościuszki 13</w:t>
        <w:br/>
        <w:t>97-400 Bełchatów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r>
        <w:rPr>
          <w:rStyle w:val="CharStyle3"/>
        </w:rPr>
        <w:t>z dnia 29 lutego 2024 r.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0" w:name="bookmark0"/>
      <w:r>
        <w:rPr>
          <w:rStyle w:val="CharStyle11"/>
          <w:b/>
          <w:bCs/>
        </w:rPr>
        <w:t>w sprawie ogłoszenia o naborze wniosków o udzielenie dotacji dla klubów sportowych działających na</w:t>
        <w:br/>
        <w:t>terenie Gminy Bełchatów na realizację zadania z zakresu rozwoju sportu w Gminie Bełchatów w 2024 r.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200"/>
        <w:jc w:val="both"/>
      </w:pPr>
      <w:r>
        <w:rPr>
          <w:rStyle w:val="CharStyle3"/>
        </w:rPr>
        <w:t>Na podstawie art. 30 ust. 1 ustawy z dnia 8 marca 1990 roku o samorządzie gminnym (Dz. U. z 2023 r., poz. 40, poz. 572, poz. 1463 i poz. 1688) oraz Uchwały Nr LV/495/2022 Rady Gminy Bełchatów z dnia 22 grudnia 2022 r. w sprawie określenia warunków oraz trybu finansowania rozwoju sportu na terenie Gminy Bełchatów (Dz. Urz. Woj. Łódź, z dnia 12 stycznia 2023 r. poz. 308) zarządzam co następuje: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0" w:val="left"/>
        </w:tabs>
        <w:bidi w:val="0"/>
        <w:spacing w:before="0" w:line="240" w:lineRule="auto"/>
        <w:ind w:left="0" w:right="0" w:firstLine="340"/>
        <w:jc w:val="left"/>
      </w:pPr>
      <w:r>
        <w:rPr>
          <w:rStyle w:val="CharStyle3"/>
        </w:rPr>
        <w:t>1. Ogłaszam nabór wniosków o udzielenie dotacji dla klubów sportowych działających na terenie Gminy Bełchatów na realizację zadania z zakresu rozwoju sportu na terenie Gminy Bełchatów w 2024 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0" w:val="left"/>
        </w:tabs>
        <w:bidi w:val="0"/>
        <w:spacing w:before="0" w:line="252" w:lineRule="auto"/>
        <w:ind w:left="0" w:right="0" w:firstLine="300"/>
        <w:jc w:val="both"/>
      </w:pPr>
      <w:r>
        <w:rPr>
          <w:rStyle w:val="CharStyle3"/>
        </w:rPr>
        <w:t>reść ogłoszenia o naborze wniosków stanowi załącznik do niniejszego zarządzenia.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0" w:val="left"/>
        </w:tabs>
        <w:bidi w:val="0"/>
        <w:spacing w:before="0" w:line="252" w:lineRule="auto"/>
        <w:ind w:left="0" w:right="0" w:firstLine="300"/>
        <w:jc w:val="both"/>
      </w:pPr>
      <w:r>
        <w:rPr>
          <w:rStyle w:val="CharStyle3"/>
        </w:rPr>
        <w:t>Ogłoszenie o naborze wniosków publikuje się poprzez jego zamieszczenie na okres 14 dni: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0" w:val="left"/>
        </w:tabs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na stronie internetowej Urzędu Gminy Bełchatów;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4" w:val="left"/>
        </w:tabs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w Biuletynie Informacji Publicznej;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9" w:val="left"/>
        </w:tabs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na tablicy ogłoszeń Urzędu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0" w:val="left"/>
        </w:tabs>
        <w:bidi w:val="0"/>
        <w:spacing w:before="0" w:line="252" w:lineRule="auto"/>
        <w:ind w:left="0" w:right="0" w:firstLine="300"/>
        <w:jc w:val="both"/>
      </w:pPr>
      <w:r>
        <w:rPr>
          <w:rStyle w:val="CharStyle3"/>
        </w:rPr>
        <w:t>Wykonanie zarządzenia powierza się Sekretarzowi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0" w:val="left"/>
          <w:tab w:pos="8954" w:val="left"/>
        </w:tabs>
        <w:bidi w:val="0"/>
        <w:spacing w:before="0" w:line="252" w:lineRule="auto"/>
        <w:ind w:left="0" w:right="0" w:firstLine="30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736" w:right="797" w:bottom="998" w:left="123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Zarządzenie wchodzi w życie z dniem 1 marca 2024 r.</w:t>
        <w:tab/>
      </w:r>
      <w:r>
        <w:rPr>
          <w:rStyle w:val="CharStyle3"/>
          <w:color w:val="201173"/>
        </w:rPr>
        <w:t>//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380" w:after="120" w:line="240" w:lineRule="auto"/>
        <w:ind w:left="4320" w:right="0" w:firstLine="0"/>
        <w:jc w:val="left"/>
      </w:pPr>
      <w:r>
        <w:rPr>
          <w:rStyle w:val="CharStyle3"/>
        </w:rPr>
        <w:t>Załącznik Nr 1 do zarządzenia Nr 43/2024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320" w:right="0" w:firstLine="0"/>
        <w:jc w:val="left"/>
      </w:pPr>
      <w:r>
        <w:rPr>
          <w:rStyle w:val="CharStyle3"/>
        </w:rPr>
        <w:t>Wójta Gminy Bełchatów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4320" w:right="0" w:firstLine="0"/>
        <w:jc w:val="left"/>
      </w:pPr>
      <w:r>
        <w:rPr>
          <w:rStyle w:val="CharStyle3"/>
        </w:rPr>
        <w:t>z dnia 29 lutego 2024 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00" w:right="0" w:firstLine="460"/>
        <w:jc w:val="both"/>
      </w:pPr>
      <w:r>
        <w:rPr>
          <w:rStyle w:val="CharStyle3"/>
        </w:rPr>
        <w:t>Na podstawie § 4 Uchwały Nr LV/495/2022 Rady Gminy Bełchatów z dnia 22 grudnia 2022 r. w sprawie określenia warunków oraz trybu finansowania rozwoju sportu na terenie Gminy Bełchatów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3"/>
          <w:b/>
          <w:bCs/>
        </w:rPr>
        <w:t>WÓJT GMINY BEŁCHATÓW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" w:name="bookmark2"/>
      <w:r>
        <w:rPr>
          <w:rStyle w:val="CharStyle11"/>
          <w:b/>
          <w:bCs/>
        </w:rPr>
        <w:t>ogłasza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3"/>
        </w:rPr>
        <w:t>nabór wniosków o udzielenie dotacji dla klubów sportowych działających na terenie Gminy Bełchatów na</w:t>
        <w:br/>
        <w:t>realizację zadania z zakresu rozwoju sportu w Gminie Bełchatów w 2024 r.</w:t>
      </w:r>
    </w:p>
    <w:p>
      <w:pPr>
        <w:pStyle w:val="Style10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120" w:line="240" w:lineRule="auto"/>
        <w:ind w:left="0" w:right="0" w:firstLine="200"/>
        <w:jc w:val="both"/>
      </w:pPr>
      <w:bookmarkStart w:id="4" w:name="bookmark4"/>
      <w:r>
        <w:rPr>
          <w:rStyle w:val="CharStyle11"/>
          <w:b/>
          <w:bCs/>
        </w:rPr>
        <w:t>Rodzaj zadań objętych konkursem :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0" w:val="left"/>
        </w:tabs>
        <w:bidi w:val="0"/>
        <w:spacing w:before="0" w:after="120" w:line="230" w:lineRule="auto"/>
        <w:ind w:left="200" w:right="0" w:firstLine="280"/>
        <w:jc w:val="both"/>
      </w:pPr>
      <w:r>
        <w:rPr>
          <w:rStyle w:val="CharStyle3"/>
        </w:rPr>
        <w:t>Zadaniem Gminy jest wspieranie sportu, tworzenie warunków, w tym organizacyjnych, sprzyjających jego rozwojowi.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3" w:val="left"/>
        </w:tabs>
        <w:bidi w:val="0"/>
        <w:spacing w:before="0" w:after="120" w:line="252" w:lineRule="auto"/>
        <w:ind w:left="200" w:right="0" w:firstLine="280"/>
        <w:jc w:val="both"/>
      </w:pPr>
      <w:r>
        <w:rPr>
          <w:rStyle w:val="CharStyle3"/>
        </w:rPr>
        <w:t>Zadanie, o którym mowa wyżej może być wykonane poprzez realizację projektów, które w sposób bezpośredni przyczynią się do stworzenia warunków sprzyjających upowszechnianiu i rozwojowi różnych dyscyplin sportu, dla osiągania wysokich wyników sportowych we współzawodnictwie krajowym i międzynarodowym, zwiększenia dostępności społeczności lokalnej do działalności prowadzonej przez kluby sportowe oraz promocję sportu i aktywnego stylu życia zgodnie z Uchwałą Nr LV/495/2022 Rady Gminy Bełchatów z dnia 22 grudnia 2022 r. w sprawie określenia warunków oraz trybu finansowania rozwoju sportu na terenie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02" w:val="left"/>
        </w:tabs>
        <w:bidi w:val="0"/>
        <w:spacing w:before="0" w:after="120" w:line="240" w:lineRule="auto"/>
        <w:ind w:left="0" w:right="0" w:firstLine="200"/>
        <w:jc w:val="both"/>
      </w:pPr>
      <w:r>
        <w:rPr>
          <w:rStyle w:val="CharStyle3"/>
          <w:b/>
          <w:bCs/>
        </w:rPr>
        <w:t>Wysokość środków publicznych: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00" w:right="0" w:firstLine="20"/>
        <w:jc w:val="both"/>
      </w:pPr>
      <w:r>
        <w:rPr>
          <w:rStyle w:val="CharStyle3"/>
        </w:rPr>
        <w:t xml:space="preserve">Kwota przeznaczona na realizację zadań w 2024 r. wynosi </w:t>
      </w:r>
      <w:r>
        <w:rPr>
          <w:rStyle w:val="CharStyle3"/>
          <w:b/>
          <w:bCs/>
        </w:rPr>
        <w:t xml:space="preserve">200 000,00 zł. </w:t>
      </w:r>
      <w:r>
        <w:rPr>
          <w:rStyle w:val="CharStyle3"/>
        </w:rPr>
        <w:t>(słownie: dwieście tysięcy złotych 00/100).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8" w:val="left"/>
        </w:tabs>
        <w:bidi w:val="0"/>
        <w:spacing w:before="0" w:after="120" w:line="240" w:lineRule="auto"/>
        <w:ind w:left="0" w:right="0" w:firstLine="200"/>
        <w:jc w:val="both"/>
      </w:pPr>
      <w:r>
        <w:rPr>
          <w:rStyle w:val="CharStyle3"/>
          <w:b/>
          <w:bCs/>
        </w:rPr>
        <w:t>Podmioty uprawnione do złożenia ofert: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O przyznanie dotacji mogą ubiegać się kluby sportowe, o których mowa w art. 3 oraz art. 4 ustawy z dnia 25 czerwca 2010 r. o sporcie, niedziałające w celu osiągnięcia zysku, które prowadzą działalność na terenie Gminy Bełchatów i wykażą we wniosku, że przyznanie dotacji wpłynie na osiągnięcie celu publicznego, o którym mowa w pkt 1.2.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Dotacja uzyskana na realizację projektu z zakresu rozwoju sportu ma służyć realizacji celu publicznego, który Gmina Bełchatów zamierza osiągnąć i może być przeznaczona na: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4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realizację programów szkolenia sportowego, tj.: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9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wypłatę wynagrodzeń dla trenerów i instruktorów,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03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pokrycie kosztów korzystania z obiektów sportowych dla celów szkolenia sportowego,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9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zakup sprzętu i odzieży sportowej;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pokrycie kosztów organizacji na terenie Gminy Bełchatów zawodów, tj.: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89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obsługi sędziowskiej i medycznej zawodów,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08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przygotowania obiektów do zawodów sportowych,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94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zakupu wody i artykułów spożywczych,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03" w:val="left"/>
        </w:tabs>
        <w:bidi w:val="0"/>
        <w:spacing w:before="0" w:after="120" w:line="240" w:lineRule="auto"/>
        <w:ind w:left="0" w:right="0" w:firstLine="540"/>
        <w:jc w:val="both"/>
      </w:pPr>
      <w:r>
        <w:rPr>
          <w:rStyle w:val="CharStyle3"/>
        </w:rPr>
        <w:t>zakupu pucharów, medali, dyplomów;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</w:rPr>
        <w:t>pokrycie kosztów uczestnictwa w zawodach, które odbywają się poza Gminą Bełchatów, tj.: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89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opłat wpisowych i startowych,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08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pokrycie kosztów transportu, podróży zawodników oraz kadry trenerskiej,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94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pokrycie kosztów wyżywienia i wody;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pokrycie kosztów licencji;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wypłatę stypendiów przez klub sportowy zawodnikom;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280" w:right="0" w:hanging="280"/>
        <w:jc w:val="both"/>
      </w:pPr>
      <w:r>
        <w:rPr>
          <w:rStyle w:val="CharStyle3"/>
        </w:rPr>
        <w:t>pokrycie wydatków obsługi administracyjnej i księgowej związanej z realizacją zadania do wysokości 10% przyznanej dotacji;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pokrycie kosztów ubezpieczenia zawodników i kadry szkoleniowej;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pokrycie kosztów ochrony podczas zawodów;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8" w:val="left"/>
        </w:tabs>
        <w:bidi w:val="0"/>
        <w:spacing w:before="0" w:line="240" w:lineRule="auto"/>
        <w:ind w:left="280" w:right="0" w:hanging="280"/>
        <w:jc w:val="both"/>
      </w:pPr>
      <w:r>
        <w:rPr>
          <w:rStyle w:val="CharStyle3"/>
        </w:rPr>
        <w:t>pokrycie kosztów dojazdów zawodników na zawody oraz treningi - nie przekraczających 20% otrzymanej dotacji: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280" w:right="0" w:firstLine="20"/>
        <w:jc w:val="both"/>
      </w:pPr>
      <w:r>
        <w:rPr>
          <w:rStyle w:val="CharStyle3"/>
        </w:rPr>
        <w:t>-jeżeli wpłynie to na poprawę warunków uprawiania sportu przez członków klubu sportowego, który otrzyma dotację lub zwiększy dostępność społeczności lokalnej do działalności sportowej prowadzonej przez ten klub.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line="240" w:lineRule="auto"/>
        <w:ind w:left="180" w:right="0" w:firstLine="0"/>
        <w:jc w:val="both"/>
      </w:pPr>
      <w:r>
        <w:rPr>
          <w:rStyle w:val="CharStyle3"/>
        </w:rPr>
        <w:t>Wniosek o przyznanie dotacji należy składać zgodnie z wzorem stanowiącym załącznik nr 1 do niniejszego Ogłoszenia, będącego jednocześnie załącznikiem Nr 1 do Uchwały Nr LV/495/2022 Rady Gminy Bełchatów z dnia 22 grudnia 2022 r. w sprawie określenia warunków oraz trybu finansowania rozwoju sportu na terenie Gminy Bełchatów.</w:t>
      </w:r>
    </w:p>
    <w:p>
      <w:pPr>
        <w:pStyle w:val="Style10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100" w:line="240" w:lineRule="auto"/>
        <w:ind w:left="180" w:right="0" w:firstLine="0"/>
        <w:jc w:val="both"/>
      </w:pPr>
      <w:bookmarkStart w:id="6" w:name="bookmark6"/>
      <w:r>
        <w:rPr>
          <w:rStyle w:val="CharStyle11"/>
          <w:b/>
          <w:bCs/>
        </w:rPr>
        <w:t>Podmiot występujący o przyznanie dotacji zapewnia 10% udziału środków własnych w kosztach realizacji zadania.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9" w:val="left"/>
        </w:tabs>
        <w:bidi w:val="0"/>
        <w:spacing w:before="0" w:line="240" w:lineRule="auto"/>
        <w:ind w:left="180" w:right="0" w:firstLine="0"/>
        <w:jc w:val="both"/>
      </w:pPr>
      <w:r>
        <w:rPr>
          <w:rStyle w:val="CharStyle3"/>
        </w:rPr>
        <w:t>Złożenie wniosku nie jest równoznaczne z przyznaniem dotacji.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9" w:val="left"/>
        </w:tabs>
        <w:bidi w:val="0"/>
        <w:spacing w:before="0" w:line="240" w:lineRule="auto"/>
        <w:ind w:left="0" w:right="0" w:firstLine="180"/>
        <w:jc w:val="both"/>
      </w:pPr>
      <w:r>
        <w:rPr>
          <w:rStyle w:val="CharStyle3"/>
        </w:rPr>
        <w:t>Środki finansowe przyznane w ramach dotacji nie mogą być przeznaczone na finansowanie: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84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wypłaty wynagrodzeń dla zawodników i działaczy klubu sportowego;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opłaty za zmiany przynależności klubowej oraz transfer zawodnika z innego klubu;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23" w:val="left"/>
        </w:tabs>
        <w:bidi w:val="0"/>
        <w:spacing w:before="0" w:line="240" w:lineRule="auto"/>
        <w:ind w:left="660" w:right="0" w:hanging="200"/>
        <w:jc w:val="both"/>
      </w:pPr>
      <w:r>
        <w:rPr>
          <w:rStyle w:val="CharStyle3"/>
        </w:rPr>
        <w:t>zapłatę kar, mandatów i innych sankcji nałożonych na klub sportowy, zawodnika, trenera, instruktora lub działacza klubu sportowego;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28" w:val="left"/>
        </w:tabs>
        <w:bidi w:val="0"/>
        <w:spacing w:before="0" w:line="240" w:lineRule="auto"/>
        <w:ind w:left="660" w:right="0" w:hanging="200"/>
        <w:jc w:val="both"/>
      </w:pPr>
      <w:r>
        <w:rPr>
          <w:rStyle w:val="CharStyle3"/>
        </w:rPr>
        <w:t>zobowiązań wynikających z zaciągniętych pożyczek, kredytów lub wykupu papierów wartościowych oraz koszty obsługi zadłużenia;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kupna gruntów, budynków, lokali;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budowy, modernizacji i adaptacji obiektu;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najmu obiektów innych niż sportowe;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98" w:val="left"/>
        </w:tabs>
        <w:bidi w:val="0"/>
        <w:spacing w:before="0" w:line="240" w:lineRule="auto"/>
        <w:ind w:left="0" w:right="0" w:firstLine="440"/>
        <w:jc w:val="both"/>
      </w:pPr>
      <w:r>
        <w:rPr>
          <w:rStyle w:val="CharStyle3"/>
        </w:rPr>
        <w:t>prowadzenia działalności gospodarczej przez klub sportowy;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440"/>
        <w:jc w:val="left"/>
      </w:pPr>
      <w:r>
        <w:rPr>
          <w:rStyle w:val="CharStyle3"/>
        </w:rPr>
        <w:t>kosztów poniesionych na realizację przedsięwzięcia przed zawarciem umowy o udzielenie dotacji;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90" w:val="left"/>
        </w:tabs>
        <w:bidi w:val="0"/>
        <w:spacing w:before="0" w:line="240" w:lineRule="auto"/>
        <w:ind w:left="0" w:right="0" w:firstLine="440"/>
        <w:jc w:val="left"/>
      </w:pPr>
      <w:r>
        <w:rPr>
          <w:rStyle w:val="CharStyle3"/>
        </w:rPr>
        <w:t>innych wydatków niezwiązanych bezpośrednio z realizacją projektu o charakterze sportowym.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24" w:val="left"/>
        </w:tabs>
        <w:bidi w:val="0"/>
        <w:spacing w:before="0" w:line="240" w:lineRule="auto"/>
        <w:ind w:left="0" w:right="0" w:firstLine="280"/>
        <w:jc w:val="both"/>
      </w:pPr>
      <w:r>
        <w:rPr>
          <w:rStyle w:val="CharStyle3"/>
        </w:rPr>
        <w:t>Wsparcie finansowe może być udzielone w kwocie niższej niż wnioskowana.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03" w:val="left"/>
        </w:tabs>
        <w:bidi w:val="0"/>
        <w:spacing w:before="0" w:line="240" w:lineRule="auto"/>
        <w:ind w:left="0" w:right="0" w:firstLine="280"/>
        <w:jc w:val="both"/>
      </w:pPr>
      <w:r>
        <w:rPr>
          <w:rStyle w:val="CharStyle3"/>
          <w:b/>
          <w:bCs/>
        </w:rPr>
        <w:t>Termin realizacji zadania.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00" w:val="left"/>
        </w:tabs>
        <w:bidi w:val="0"/>
        <w:spacing w:before="0" w:line="240" w:lineRule="auto"/>
        <w:ind w:left="0" w:right="0" w:firstLine="280"/>
        <w:jc w:val="both"/>
      </w:pPr>
      <w:r>
        <w:rPr>
          <w:rStyle w:val="CharStyle3"/>
        </w:rPr>
        <w:t>Projekt będzie realizowany w terminie od dnia podpisania umowy do 29 listopada 2024 r.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9" w:val="left"/>
        </w:tabs>
        <w:bidi w:val="0"/>
        <w:spacing w:before="0" w:line="240" w:lineRule="auto"/>
        <w:ind w:left="280" w:right="0" w:firstLine="20"/>
        <w:jc w:val="both"/>
      </w:pPr>
      <w:r>
        <w:rPr>
          <w:rStyle w:val="CharStyle3"/>
        </w:rPr>
        <w:t>Projekt realizowany będzie na warunkach określonych w umowie zawartej pomiędzy Gminą Bełchatów, a Wnioskodawcą.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39" w:val="left"/>
        </w:tabs>
        <w:bidi w:val="0"/>
        <w:spacing w:before="0" w:line="240" w:lineRule="auto"/>
        <w:ind w:left="280" w:right="0" w:firstLine="20"/>
        <w:jc w:val="both"/>
      </w:pPr>
      <w:r>
        <w:rPr>
          <w:rStyle w:val="CharStyle3"/>
        </w:rPr>
        <w:t>Szczegółowe zasady przekazania dotacji zostaną określone w zawartej umowie.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44" w:val="left"/>
        </w:tabs>
        <w:bidi w:val="0"/>
        <w:spacing w:before="0" w:line="240" w:lineRule="auto"/>
        <w:ind w:left="280" w:right="0" w:firstLine="20"/>
        <w:jc w:val="both"/>
      </w:pPr>
      <w:r>
        <w:rPr>
          <w:rStyle w:val="CharStyle3"/>
        </w:rPr>
        <w:t>Dotacja przekazywana będzie na rachunek bankowy wskazany w umowie.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2" w:val="left"/>
        </w:tabs>
        <w:bidi w:val="0"/>
        <w:spacing w:before="0" w:line="240" w:lineRule="auto"/>
        <w:ind w:left="280" w:right="0" w:firstLine="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30" w:right="901" w:bottom="1658" w:left="111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Miejsce, termin i sposób składania wniosków.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79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 xml:space="preserve">Wnioski o przyznanie dotacji na wsparcie zadań z zakresu rozwoju sportu należy składać w sekretariacie Urzędu Gminy Bełchatów, ul. Kościuszki 13, 97-400 Bełchatów lub przesłać pocztą - (decyduje data wpływu do Urzędu Gminy w Bełchatowie) w terminie </w:t>
      </w:r>
      <w:r>
        <w:rPr>
          <w:rStyle w:val="CharStyle3"/>
          <w:b/>
          <w:bCs/>
        </w:rPr>
        <w:t>do 15.03.2024 r. do godz. 15</w:t>
      </w:r>
      <w:r>
        <w:rPr>
          <w:rStyle w:val="CharStyle3"/>
          <w:b/>
          <w:bCs/>
          <w:vertAlign w:val="superscript"/>
        </w:rPr>
        <w:t>00</w:t>
      </w:r>
      <w:r>
        <w:rPr>
          <w:rStyle w:val="CharStyle3"/>
          <w:b/>
          <w:bCs/>
        </w:rPr>
        <w:t xml:space="preserve">- </w:t>
      </w:r>
      <w:r>
        <w:rPr>
          <w:rStyle w:val="CharStyle3"/>
        </w:rPr>
        <w:t>Wzór wniosku stanowi załącznik nr 1 do niniejszego Ogłoszenia.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04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Wnioski, które wpłyną po ww. terminie pozostaną bez rozpatrzenia.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79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Wniosek winien być podpisany przez osobę (osoby) uprawnioną/e do składania oświadczeń woli w imieniu Wnioskodawcy. Oświadczenie woli powinno być potwierdzone pieczęcią Wnioskodawcy.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99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Wniosek powinien być złożony w zamkniętej kopercie, opatrzonej nazwą zadania i pieczęcią klubu.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94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Do wniosku należy dołączyć: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508" w:val="left"/>
        </w:tabs>
        <w:bidi w:val="0"/>
        <w:spacing w:before="0" w:line="240" w:lineRule="auto"/>
        <w:ind w:left="1140" w:right="0" w:firstLine="40"/>
        <w:jc w:val="both"/>
      </w:pPr>
      <w:r>
        <w:rPr>
          <w:rStyle w:val="CharStyle3"/>
        </w:rPr>
        <w:t>aktualny odpis z Krajowego Rejestru Sądowego, innego właściwego rejestru lub ewidencji właściwych dla formy organizacyjnej klubu sportowego;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503" w:val="left"/>
        </w:tabs>
        <w:bidi w:val="0"/>
        <w:spacing w:before="0" w:line="240" w:lineRule="auto"/>
        <w:ind w:left="1140" w:right="0" w:firstLine="40"/>
        <w:jc w:val="both"/>
      </w:pPr>
      <w:r>
        <w:rPr>
          <w:rStyle w:val="CharStyle3"/>
        </w:rPr>
        <w:t>kserokopię aktualnego statutu - potwierdzoną za zgodność z oryginałem przez osobę upoważnioną lub osoby upoważnione do składania oświadczeń woli w imieniu Wnioskodawcy;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503" w:val="left"/>
        </w:tabs>
        <w:bidi w:val="0"/>
        <w:spacing w:before="0" w:line="230" w:lineRule="auto"/>
        <w:ind w:left="1140" w:right="0" w:firstLine="40"/>
        <w:jc w:val="both"/>
      </w:pPr>
      <w:r>
        <w:rPr>
          <w:rStyle w:val="CharStyle3"/>
        </w:rPr>
        <w:t>klauzulę informacyjną oraz zgodę na przetwarzanie danych osobowych (załącznik nr 1 do wniosku);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18" w:val="left"/>
        </w:tabs>
        <w:bidi w:val="0"/>
        <w:spacing w:before="0" w:line="240" w:lineRule="auto"/>
        <w:ind w:left="0" w:right="0" w:firstLine="240"/>
        <w:jc w:val="both"/>
      </w:pPr>
      <w:r>
        <w:rPr>
          <w:rStyle w:val="CharStyle3"/>
          <w:b/>
          <w:bCs/>
        </w:rPr>
        <w:t>Termin i tryb rozpatrzenia wniosków.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40" w:right="0" w:firstLine="360"/>
        <w:jc w:val="both"/>
      </w:pPr>
      <w:r>
        <w:rPr>
          <w:rStyle w:val="CharStyle3"/>
        </w:rPr>
        <w:t>Wnioski o przyznanie dotacji na wsparcie zadań z zakresu rozwoju sportu będą rozpatrzone do 30 dni od daty końcowego terminu ich składania w Urzędzie Gminy Bełchatów, ul. Kościuszki 13, 97-400 Bełchatów.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15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  <w:b/>
          <w:bCs/>
        </w:rPr>
        <w:t>Tryb i kryteria stosowane przy dokonywaniu oceny wniosków klubów o udzielenie dotacji.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79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Niezwłocznie po upływie terminu składania wniosków, wnioski będą oceniane przez Komisję Konkursową powołaną odrębnym zarządzeniem przez Wójta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04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Komisja dokona oceny wniosków pod względem formalnym i merytorycznym.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99" w:val="left"/>
        </w:tabs>
        <w:bidi w:val="0"/>
        <w:spacing w:before="0" w:line="240" w:lineRule="auto"/>
        <w:ind w:left="240" w:right="0" w:firstLine="20"/>
        <w:jc w:val="both"/>
      </w:pPr>
      <w:r>
        <w:rPr>
          <w:rStyle w:val="CharStyle3"/>
        </w:rPr>
        <w:t>Kryteria stosowane przy ocenie wniosków: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24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realizowane zadanie spełnia cel publiczny zgodnie z pkt 1.2;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dotacja ma być przeznaczona na pokrycie wydatków, o których mowa w pkt III.2;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wniosek został złożony w terminie ustalonym w ogłoszeniu;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8" w:val="left"/>
        </w:tabs>
        <w:bidi w:val="0"/>
        <w:spacing w:before="0" w:line="252" w:lineRule="auto"/>
        <w:ind w:left="580" w:right="0" w:firstLine="20"/>
        <w:jc w:val="both"/>
      </w:pPr>
      <w:r>
        <w:rPr>
          <w:rStyle w:val="CharStyle3"/>
        </w:rPr>
        <w:t>czy wniosek jest przedstawiony na formularzu według obowiązującego wzoru (załącznik nr 1 do Ogłoszenia, będący jednocześnie załącznikiem nr 1 Uchwały nr LV/495/2022 Rady Gminy Bełchatów z dnia 22 grudnia 2022 r.);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38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wniosek został podpisany przez osoby upoważnione do reprezentacji;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w złożonym wniosku przedstawiono harmonogram zadania zgodny z kosztorysem;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w złożonym wniosku przedstawiono kalkulację przewidywanych kosztów;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38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czy do wniosku dołączone są właściwe załączniki, tj.: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489" w:val="left"/>
        </w:tabs>
        <w:bidi w:val="0"/>
        <w:spacing w:before="0" w:line="257" w:lineRule="auto"/>
        <w:ind w:left="1140" w:right="0" w:firstLine="40"/>
        <w:jc w:val="both"/>
      </w:pPr>
      <w:r>
        <w:rPr>
          <w:rStyle w:val="CharStyle3"/>
        </w:rPr>
        <w:t>aktualny odpis z Krajowego Rejestru Sądowego, innego właściwego rejestru lub ewidencji właściwych dla formy organizacyjnej klubu sportowego;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508" w:val="left"/>
        </w:tabs>
        <w:bidi w:val="0"/>
        <w:spacing w:before="0" w:line="257" w:lineRule="auto"/>
        <w:ind w:left="1140" w:right="0" w:firstLine="40"/>
        <w:jc w:val="both"/>
      </w:pPr>
      <w:r>
        <w:rPr>
          <w:rStyle w:val="CharStyle3"/>
        </w:rPr>
        <w:t>kserokopia aktualnego statutu - potwierdzona za zgodność z oryginałem przez osobę upoważnioną lub osoby upoważnione do składania oświadczeń woli w imieniu wnioskodawcy;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494" w:val="left"/>
        </w:tabs>
        <w:bidi w:val="0"/>
        <w:spacing w:before="0" w:line="266" w:lineRule="auto"/>
        <w:ind w:left="1140" w:right="0" w:firstLine="40"/>
        <w:jc w:val="both"/>
      </w:pPr>
      <w:r>
        <w:rPr>
          <w:rStyle w:val="CharStyle3"/>
        </w:rPr>
        <w:t>klauzula informacyjna oraz zgoda na przetwarzanie danych osobowych (załącznik nr 1 do wniosku).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240"/>
        <w:jc w:val="both"/>
      </w:pPr>
      <w:r>
        <w:rPr>
          <w:rStyle w:val="CharStyle3"/>
        </w:rPr>
        <w:t>Przy ocenie wniosków o przyznanie dotacji Komisja kieruje się: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29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zgodnością działania z celem publicznym, któremu ma służyć wsparcie;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580"/>
        <w:jc w:val="both"/>
      </w:pPr>
      <w:r>
        <w:rPr>
          <w:rStyle w:val="CharStyle3"/>
        </w:rPr>
        <w:t>klasą rozgrywkową, rangą rozgrywek oraz zawodów sportowych;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43" w:val="left"/>
        </w:tabs>
        <w:bidi w:val="0"/>
        <w:spacing w:before="0" w:line="266" w:lineRule="auto"/>
        <w:ind w:left="580" w:right="0" w:firstLine="20"/>
        <w:jc w:val="both"/>
      </w:pPr>
      <w:r>
        <w:rPr>
          <w:rStyle w:val="CharStyle3"/>
        </w:rPr>
        <w:t>poziomem sportowym reprezentowanym przez drużyny lub zawodnika klubu sportowego, tj. miejscem zajmowanym w danej klasie rozgrywkowej lub rankingu;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65" w:val="left"/>
        </w:tabs>
        <w:bidi w:val="0"/>
        <w:spacing w:before="0" w:after="120" w:line="240" w:lineRule="auto"/>
        <w:ind w:left="0" w:right="0" w:firstLine="640"/>
        <w:jc w:val="both"/>
      </w:pPr>
      <w:r>
        <w:rPr>
          <w:rStyle w:val="CharStyle3"/>
        </w:rPr>
        <w:t>możliwością realizacji zadania przez klub sportowy;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60" w:val="left"/>
        </w:tabs>
        <w:bidi w:val="0"/>
        <w:spacing w:before="0" w:after="120" w:line="257" w:lineRule="auto"/>
        <w:ind w:left="640" w:right="0" w:firstLine="0"/>
        <w:jc w:val="both"/>
      </w:pPr>
      <w:r>
        <w:rPr>
          <w:rStyle w:val="CharStyle3"/>
        </w:rPr>
        <w:t>przedstawioną kalkulacją kosztów w odniesieniu do zakresu rzeczowego zadania i planowanych rezultatów;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60" w:val="left"/>
        </w:tabs>
        <w:bidi w:val="0"/>
        <w:spacing w:before="0" w:after="120" w:line="240" w:lineRule="auto"/>
        <w:ind w:left="0" w:right="0" w:firstLine="640"/>
        <w:jc w:val="both"/>
      </w:pPr>
      <w:r>
        <w:rPr>
          <w:rStyle w:val="CharStyle3"/>
        </w:rPr>
        <w:t>wysokością wkładu własnego w realizację zadania;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65" w:val="left"/>
        </w:tabs>
        <w:bidi w:val="0"/>
        <w:spacing w:before="0" w:after="120" w:line="240" w:lineRule="auto"/>
        <w:ind w:left="640" w:right="0" w:firstLine="0"/>
        <w:jc w:val="both"/>
      </w:pPr>
      <w:r>
        <w:rPr>
          <w:rStyle w:val="CharStyle3"/>
        </w:rPr>
        <w:t>oceną realizacji zadania w zakresie rozwoju sportu w poprzednim okresie, w zakresie rzetelności, terminowości jego realizacji, osiągniętych rezultatów oraz rozliczenia otrzymanych środków (o ile zadanie było realizowane z udziałem dotacji z budżetu Gminy Bełchatów w roku poprzednim).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23" w:val="left"/>
        </w:tabs>
        <w:bidi w:val="0"/>
        <w:spacing w:before="0" w:after="120" w:line="257" w:lineRule="auto"/>
        <w:ind w:left="0" w:right="0" w:firstLine="340"/>
        <w:jc w:val="both"/>
      </w:pPr>
      <w:r>
        <w:rPr>
          <w:rStyle w:val="CharStyle3"/>
        </w:rPr>
        <w:t>Złożone wnioski, które będą niekompletne wymagają uzupełnienia przez Wnioskodawcę w ciągu 7 dni od otrzymania informacji o ich uzupełnieniu (telefonicznie lub pisemnie).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27" w:val="left"/>
        </w:tabs>
        <w:bidi w:val="0"/>
        <w:spacing w:before="0" w:after="120" w:line="240" w:lineRule="auto"/>
        <w:ind w:left="0" w:right="0" w:firstLine="340"/>
        <w:jc w:val="both"/>
      </w:pPr>
      <w:r>
        <w:rPr>
          <w:rStyle w:val="CharStyle3"/>
        </w:rPr>
        <w:t>W przypadku nieuzupelnienia powyższych braków przez Wnioskodawcę, wniosek pozostaje bez rozpatrzenia.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27" w:val="left"/>
        </w:tabs>
        <w:bidi w:val="0"/>
        <w:spacing w:before="0" w:after="120" w:line="240" w:lineRule="auto"/>
        <w:ind w:left="0" w:right="0" w:firstLine="340"/>
        <w:jc w:val="both"/>
      </w:pPr>
      <w:r>
        <w:rPr>
          <w:rStyle w:val="CharStyle3"/>
        </w:rPr>
        <w:t>W przypadku przyznania dotacji w innej wysokości niż była wnioskowana, Wnioskodawca ma prawo wycofać wniosek albo dokonać jego korekty dostosowując kosztorys zadania i harmonogram planowanych działań do wysokości przyznanej dotacji w ciągu 5 dni od dnia otrzymania informacji o dofinansowaniu (załącznik nr 2 do Ogłoszenia).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23" w:val="left"/>
        </w:tabs>
        <w:bidi w:val="0"/>
        <w:spacing w:before="0" w:after="120" w:line="240" w:lineRule="auto"/>
        <w:ind w:left="0" w:right="0" w:firstLine="340"/>
        <w:jc w:val="both"/>
      </w:pPr>
      <w:r>
        <w:rPr>
          <w:rStyle w:val="CharStyle3"/>
        </w:rPr>
        <w:t>Decyzję o wyborze podmiotów, którym przyznano dotację oraz kwotach udzielonej dotacji podejmuje Wójt Gminy Bełchatów w formie zarządzenia.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99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  <w:b/>
          <w:bCs/>
        </w:rPr>
        <w:t>Wyniki naboru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20" w:right="0" w:hanging="140"/>
        <w:jc w:val="both"/>
      </w:pPr>
      <w:r>
        <w:rPr>
          <w:rStyle w:val="CharStyle3"/>
        </w:rPr>
        <w:t>Informacja o przyznanych kwotach dotacji zamieszczona będzie na stronie internetowej Urzędu Gminy Bełchatów, w Biuletynie Informacji Publicznej oraz na tablicy ogłoszeń Urzędu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36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  <w:b/>
          <w:bCs/>
        </w:rPr>
        <w:t>Zawarcie umowy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0" w:right="901" w:bottom="1658" w:left="1110" w:header="702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3987165</wp:posOffset>
            </wp:positionH>
            <wp:positionV relativeFrom="margin">
              <wp:posOffset>4069080</wp:posOffset>
            </wp:positionV>
            <wp:extent cx="2395855" cy="143891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395855" cy="14389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Szczegółowe i ostateczne warunki realizacji, finansowania i rozliczania regulować będzie umowa zawarta przed rozpoczęciem realizacji zadania.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67" w:val="left"/>
        </w:tabs>
        <w:bidi w:val="0"/>
        <w:spacing w:before="0" w:after="0" w:line="257" w:lineRule="auto"/>
        <w:ind w:left="0" w:right="0" w:firstLine="420"/>
        <w:jc w:val="left"/>
      </w:pPr>
      <w:r>
        <w:rPr>
          <w:rStyle w:val="CharStyle3"/>
          <w:b/>
          <w:bCs/>
        </w:rPr>
        <w:t>(pieczęć klubu)</w:t>
        <w:tab/>
        <w:t>(miejscowość i data)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rStyle w:val="CharStyle3"/>
          <w:b/>
          <w:bCs/>
        </w:rPr>
        <w:t>WNIOSEK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57" w:lineRule="auto"/>
        <w:ind w:left="0" w:right="0" w:firstLine="0"/>
        <w:jc w:val="center"/>
      </w:pPr>
      <w:r>
        <w:rPr>
          <w:rStyle w:val="CharStyle3"/>
          <w:b/>
          <w:bCs/>
        </w:rPr>
        <w:t>o przyznanie dotacji celowej na dofinansowanie zadania służącego</w:t>
        <w:br/>
        <w:t>realizacji celu publicznego z zakresu sportu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2" w:right="0" w:firstLine="0"/>
        <w:jc w:val="left"/>
      </w:pPr>
      <w:r>
        <w:rPr>
          <w:rStyle w:val="CharStyle16"/>
          <w:b/>
          <w:bCs/>
        </w:rPr>
        <w:t>I. Podstawowe informacje o zadaniu</w:t>
      </w:r>
    </w:p>
    <w:tbl>
      <w:tblPr>
        <w:tblOverlap w:val="never"/>
        <w:jc w:val="center"/>
        <w:tblLayout w:type="fixed"/>
      </w:tblPr>
      <w:tblGrid>
        <w:gridCol w:w="2549"/>
        <w:gridCol w:w="6850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1. Organ administracji publicznej do którego kierowany jest wniosek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2. Nazwa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" w:right="0" w:firstLine="0"/>
        <w:jc w:val="left"/>
      </w:pPr>
      <w:r>
        <w:rPr>
          <w:rStyle w:val="CharStyle16"/>
          <w:b/>
          <w:bCs/>
        </w:rPr>
        <w:t>II. Dane wnioskodawcy</w:t>
      </w:r>
    </w:p>
    <w:tbl>
      <w:tblPr>
        <w:tblOverlap w:val="never"/>
        <w:jc w:val="center"/>
        <w:tblLayout w:type="fixed"/>
      </w:tblPr>
      <w:tblGrid>
        <w:gridCol w:w="2568"/>
        <w:gridCol w:w="6893"/>
      </w:tblGrid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1. Nazwa wnioskodawcy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2. Adres siedziby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3. Forma prawna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4. Numer w Krajowym Rejestrze Sądowym (lub innej ewidencji)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5. NIP/REGON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6. Adres do korespondencji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7. Adres e-mail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8. Numer telefonu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9. Numer konta bankowego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10. Dane osoby upoważnionej do składania wyjaśnień/ informacji dotyczących wniosku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(imię, nazwisko, adres, numer telefonu, adres poczty elektronicznej)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3085" w:right="1215" w:bottom="1361" w:left="797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73"/>
        <w:gridCol w:w="6854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11. Cele statutowe wnioskodawcy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rStyle w:val="CharStyle16"/>
          <w:b/>
          <w:bCs/>
        </w:rPr>
        <w:t>III. Aktualny poziom klubu</w:t>
      </w:r>
    </w:p>
    <w:tbl>
      <w:tblPr>
        <w:tblOverlap w:val="never"/>
        <w:jc w:val="center"/>
        <w:tblLayout w:type="fixed"/>
      </w:tblPr>
      <w:tblGrid>
        <w:gridCol w:w="2573"/>
        <w:gridCol w:w="6854"/>
      </w:tblGrid>
      <w:tr>
        <w:trPr>
          <w:trHeight w:val="20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Osiągnięcia sportowe, wyniki zawodników klubu w ostatnim sezonie sportowym, klasa rozgrywek, ranga zawodników, aktualna pozycja w rywalizacji sportowej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rStyle w:val="CharStyle16"/>
          <w:b/>
          <w:bCs/>
        </w:rPr>
        <w:t>IV. Opis zadania</w:t>
      </w:r>
    </w:p>
    <w:tbl>
      <w:tblPr>
        <w:tblOverlap w:val="never"/>
        <w:jc w:val="center"/>
        <w:tblLayout w:type="fixed"/>
      </w:tblPr>
      <w:tblGrid>
        <w:gridCol w:w="2582"/>
        <w:gridCol w:w="6869"/>
      </w:tblGrid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1. Termin i miejsce realizacji zadania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2. Cel publiczny zadania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3. Szczegółowy opis zadania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4. Harmonogram planowanych działań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70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b/>
          <w:bCs/>
          <w:sz w:val="19"/>
          <w:szCs w:val="19"/>
        </w:rPr>
        <w:t>5. Zakładane rezultaty działania dla osiągnięcia celu publicznego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73" w:val="left"/>
        </w:tabs>
        <w:bidi w:val="0"/>
        <w:spacing w:before="0" w:after="1100" w:line="240" w:lineRule="auto"/>
        <w:ind w:left="0" w:right="0" w:firstLine="0"/>
        <w:jc w:val="left"/>
      </w:pPr>
      <w:r>
        <w:rPr>
          <w:rStyle w:val="CharStyle3"/>
          <w:b/>
          <w:bCs/>
        </w:rPr>
        <w:t>Inne informacje, które mogą mieć znaczenie przy ocenie wniosków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b/>
          <w:bCs/>
          <w:sz w:val="19"/>
          <w:szCs w:val="19"/>
        </w:rPr>
        <w:t xml:space="preserve">Zasoby kadrowe </w:t>
      </w:r>
      <w:r>
        <w:rPr>
          <w:rStyle w:val="CharStyle3"/>
          <w:sz w:val="19"/>
          <w:szCs w:val="19"/>
        </w:rPr>
        <w:t xml:space="preserve">(informacja o kwalifikacjach osób, które będą zaangażowane w realizację zadania), </w:t>
      </w:r>
      <w:r>
        <w:rPr>
          <w:rStyle w:val="CharStyle3"/>
          <w:b/>
          <w:bCs/>
          <w:sz w:val="19"/>
          <w:szCs w:val="19"/>
        </w:rPr>
        <w:t>dotychczasowe doświadczenia w realizacji podobnych zadań.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Kalkulacja przewidywanych kosztów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3500" distB="15240" distL="0" distR="0" simplePos="0" relativeHeight="12582938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63500</wp:posOffset>
                </wp:positionV>
                <wp:extent cx="1676400" cy="16446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1.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Całkowity koszt zadania: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6.400000000000006pt;margin-top:5.pt;width:132.pt;height:12.950000000000001pt;z-index:-125829373;mso-wrap-distance-left:0;mso-wrap-distance-top:5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1.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Całkowity koszt zadania: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565" distB="0" distL="0" distR="0" simplePos="0" relativeHeight="125829382" behindDoc="0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75565</wp:posOffset>
                </wp:positionV>
                <wp:extent cx="2353310" cy="16764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33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251" w:val="right"/>
                                <w:tab w:pos="23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ab/>
                              <w:t>,</w:t>
                              <w:tab/>
                              <w:t>w tym dotacja: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99.34999999999999pt;margin-top:5.9500000000000002pt;width:185.30000000000001pt;height:13.200000000000001pt;z-index:-125829371;mso-wrap-distance-left:0;mso-wrap-distance-top:5.95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251" w:val="right"/>
                          <w:tab w:pos="23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ab/>
                        <w:t>,</w:t>
                        <w:tab/>
                        <w:t>w tym dotacja: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2" w:right="0" w:firstLine="0"/>
        <w:jc w:val="left"/>
      </w:pPr>
      <w:r>
        <w:rPr>
          <w:rStyle w:val="CharStyle16"/>
        </w:rPr>
        <w:t xml:space="preserve">2. </w:t>
      </w:r>
      <w:r>
        <w:rPr>
          <w:rStyle w:val="CharStyle16"/>
          <w:b/>
          <w:bCs/>
        </w:rPr>
        <w:t>Kosztorys ze względu na rodzaj kosztów</w:t>
      </w:r>
    </w:p>
    <w:tbl>
      <w:tblPr>
        <w:tblOverlap w:val="never"/>
        <w:jc w:val="center"/>
        <w:tblLayout w:type="fixed"/>
      </w:tblPr>
      <w:tblGrid>
        <w:gridCol w:w="523"/>
        <w:gridCol w:w="3538"/>
        <w:gridCol w:w="1771"/>
        <w:gridCol w:w="1690"/>
        <w:gridCol w:w="1910"/>
      </w:tblGrid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Rodzaj kosztów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(koszty merytoryczne i administracyjne związane z realizacją zadania)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Koszt całkowity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Z wnioskowanej dotacji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Ze środków własnych, innych źródeł finansowania oraz opłat beneficjentów działania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3552"/>
        <w:gridCol w:w="1776"/>
        <w:gridCol w:w="1694"/>
        <w:gridCol w:w="1882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OGÓŁEM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2" w:right="0" w:firstLine="0"/>
        <w:jc w:val="left"/>
      </w:pPr>
      <w:r>
        <w:rPr>
          <w:rStyle w:val="CharStyle16"/>
          <w:b/>
          <w:bCs/>
        </w:rPr>
        <w:t>3. Uwagi mogące mieć znaczenie przy ocenie wniosku:</w:t>
      </w:r>
    </w:p>
    <w:p>
      <w:pPr>
        <w:widowControl w:val="0"/>
        <w:spacing w:after="153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rStyle w:val="CharStyle16"/>
          <w:b/>
          <w:bCs/>
        </w:rPr>
        <w:t>VII. Przewidywane źródła finansowania zadania:</w:t>
      </w:r>
    </w:p>
    <w:tbl>
      <w:tblPr>
        <w:tblOverlap w:val="never"/>
        <w:jc w:val="center"/>
        <w:tblLayout w:type="fixed"/>
      </w:tblPr>
      <w:tblGrid>
        <w:gridCol w:w="4901"/>
        <w:gridCol w:w="1771"/>
        <w:gridCol w:w="2760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Źródło finansowania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zł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% udział w kosztach realizacji zadania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Wnioskowana kwota dotacji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Finansowe środki własne niepochodzące z budżetu gminy Bełchatów/ środki z innych źródeł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OGÓŁEM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10"/>
        <w:keepNext/>
        <w:keepLines/>
        <w:widowControl w:val="0"/>
        <w:shd w:val="clear" w:color="auto" w:fill="auto"/>
        <w:tabs>
          <w:tab w:leader="dot" w:pos="9250" w:val="right"/>
        </w:tabs>
        <w:bidi w:val="0"/>
        <w:spacing w:before="0" w:after="240" w:line="240" w:lineRule="auto"/>
        <w:ind w:left="0" w:right="0" w:firstLine="0"/>
        <w:jc w:val="left"/>
      </w:pPr>
      <w:bookmarkStart w:id="8" w:name="bookmark8"/>
      <w:r>
        <w:rPr>
          <w:rStyle w:val="CharStyle11"/>
          <w:b/>
          <w:bCs/>
        </w:rPr>
        <w:t>Oświadczam/y, że klub sportowy</w:t>
        <w:tab/>
        <w:t>:</w:t>
      </w:r>
      <w:bookmarkEnd w:id="8"/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Prowadzi działalność na terenie gminy Bełchatów.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43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Nie działa w celu osiągnięcia zysku.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bookmarkStart w:id="10" w:name="bookmark10"/>
      <w:r>
        <w:rPr>
          <w:rStyle w:val="CharStyle11"/>
          <w:b/>
          <w:bCs/>
        </w:rPr>
        <w:t>Oświadczam/y, że wszystkie podane we wniosku oraz załącznikach informacje są zgodne z aktualnym stanem faktycznym i prawnym.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560" w:right="0" w:firstLine="0"/>
        <w:jc w:val="right"/>
        <w:rPr>
          <w:sz w:val="19"/>
          <w:szCs w:val="19"/>
        </w:rPr>
      </w:pPr>
      <w:r>
        <w:rPr>
          <w:rStyle w:val="CharStyle3"/>
          <w:sz w:val="19"/>
          <w:szCs w:val="19"/>
        </w:rPr>
        <w:t>data i podpis osoby upoważnionej/ osób upoważnionych do składania oświadczeń woli w imieniu klubu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2" w:name="bookmark12"/>
      <w:r>
        <w:rPr>
          <w:rStyle w:val="CharStyle11"/>
          <w:b/>
          <w:bCs/>
        </w:rPr>
        <w:t>Załączniki: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8" w:val="left"/>
        </w:tabs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Aktualny odpis z Krajowego Rejestru Sądowego, innego właściwego rejestru lub ewidencji właściwych dla formy organizacyjnej danego klubu sportowego;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53" w:val="left"/>
        </w:tabs>
        <w:bidi w:val="0"/>
        <w:spacing w:before="0" w:after="0" w:line="233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Kserokopia aktualnego statutu - potwierdzona za zgodność z oryginałem przez osobę upoważnioną lub osoby upoważnione do składania oświadczeń woli w imieniu wnioskodawcy;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8" w:val="left"/>
        </w:tabs>
        <w:bidi w:val="0"/>
        <w:spacing w:before="0" w:after="240" w:line="233" w:lineRule="auto"/>
        <w:ind w:left="0" w:right="0" w:firstLine="0"/>
        <w:jc w:val="left"/>
        <w:rPr>
          <w:sz w:val="19"/>
          <w:szCs w:val="19"/>
        </w:rPr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0" w:h="16840"/>
          <w:pgMar w:top="1128" w:right="1056" w:bottom="1727" w:left="855" w:header="70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sz w:val="19"/>
          <w:szCs w:val="19"/>
        </w:rPr>
        <w:t>Klauzula informacyjna oraz zgoda na przetwarzanie danych osobowych (załącznik nr 1 do wniosku).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Klauzula informacyjna dotycząca przetwarzania danych osobowych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Zgoda na przetwarzanie danych osobowych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 xml:space="preserve">Administratorem Pani/Pana danych osobowych jest Urząd Gminy Bełchatów reprezentowany przez Wójta Gminy, z siedzibą w: 97-400 Bełchatów, ul. Kościuszki 13, e-mail: </w:t>
      </w:r>
      <w:r>
        <w:fldChar w:fldCharType="begin"/>
      </w:r>
      <w:r>
        <w:rPr/>
        <w:instrText> HYPERLINK "mailto:sekretariat@ugbelchatow.pl" </w:instrText>
      </w:r>
      <w:r>
        <w:fldChar w:fldCharType="separate"/>
      </w:r>
      <w:r>
        <w:rPr>
          <w:rStyle w:val="CharStyle3"/>
          <w:lang w:val="en-US" w:eastAsia="en-US" w:bidi="en-US"/>
        </w:rPr>
        <w:t>sekretariat@ugbelchatow.pl</w:t>
      </w:r>
      <w:r>
        <w:fldChar w:fldCharType="end"/>
      </w:r>
      <w:r>
        <w:rPr>
          <w:rStyle w:val="CharStyle3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3"/>
        </w:rPr>
        <w:t xml:space="preserve">Informacje kontaktowe Inspektora ochrony danych w Urzędzie Gminy w Bełchatowie, e-mail: </w:t>
      </w:r>
      <w:r>
        <w:fldChar w:fldCharType="begin"/>
      </w:r>
      <w:r>
        <w:rPr/>
        <w:instrText> HYPERLINK "mailto:iod@ugbelchatow.pl" </w:instrText>
      </w:r>
      <w:r>
        <w:fldChar w:fldCharType="separate"/>
      </w:r>
      <w:r>
        <w:rPr>
          <w:rStyle w:val="CharStyle3"/>
          <w:lang w:val="en-US" w:eastAsia="en-US" w:bidi="en-US"/>
        </w:rPr>
        <w:t>iod@ugbelchatow.pl</w:t>
      </w:r>
      <w:r>
        <w:fldChar w:fldCharType="end"/>
      </w:r>
      <w:r>
        <w:rPr>
          <w:rStyle w:val="CharStyle3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rStyle w:val="CharStyle3"/>
        </w:rPr>
        <w:t>Pani/Pana dane osobowe będą przetwarzane w celu: rozpatrzenia wniosku o przyznanie dotacji celowej na dofinansowanie zadania służącego realizacji celu publicznego z zakresu sportu, zawarcia, rozliczenia i kontroli umowy oraz promocji gminy.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line="271" w:lineRule="auto"/>
        <w:ind w:left="0" w:right="0" w:firstLine="0"/>
        <w:jc w:val="both"/>
      </w:pPr>
      <w:r>
        <w:rPr>
          <w:rStyle w:val="CharStyle3"/>
        </w:rPr>
        <w:t>Podstawą do przetwarzania danych osobowych będzie: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4" w:val="left"/>
        </w:tabs>
        <w:bidi w:val="0"/>
        <w:spacing w:before="0" w:line="271" w:lineRule="auto"/>
        <w:ind w:left="0" w:right="0" w:firstLine="0"/>
        <w:jc w:val="both"/>
      </w:pPr>
      <w:r>
        <w:rPr>
          <w:rStyle w:val="CharStyle3"/>
        </w:rPr>
        <w:t>odnośnie rozpatrzenia wniosku, zawarcia, rozliczenia i kontroli umowy - ciążący na Administratorze obowiązek wynikający z przepisów prawa (art. 6 ust. 1. lit. c) RODO, w związku z art. 27 i art. 28 ustawy z dnia 25 czerwca 2010 r. o sporcie i uchwały Nr LV/495/2022 Rady Gminy Bełchatów z dnia 22.12.2022 r. w sprawie określenia warunków oraz trybu finansowania rozwoju sportu na terenie Gminy Bełchatów,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4" w:val="left"/>
        </w:tabs>
        <w:bidi w:val="0"/>
        <w:spacing w:before="0" w:line="271" w:lineRule="auto"/>
        <w:ind w:left="0" w:right="0" w:firstLine="0"/>
        <w:jc w:val="both"/>
      </w:pPr>
      <w:r>
        <w:rPr>
          <w:rStyle w:val="CharStyle3"/>
        </w:rPr>
        <w:t>odnośnie celów promocyjnych gminy - w oparciu o wyrażoną zgodę (art. 6 ust. 1 lit. a) RODO.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8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3"/>
        </w:rPr>
        <w:t>Odbiorcami Pani/Pana danych będą podmioty określone w przepisach prawa oraz podmioty wykonujące w imieniu i na rzecz Urzędu pośrednictwo w czynnościach urzędowych lub inne podmioty świadczące usługi w imieniu i/lub na rzecz Urzędu na podstawie umów zawartych z Gminą Bełchatów.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Przysługuje Pani/Panu prawo dostępu do treści swoich danych oraz prawo ich sprostowania, ograniczenia przetwarzania oraz prawo do wniesienia sprzeciwu, jeżeli przepisy szczególne nie stanowią inaczej. W przypadku, gdy przetwarzanie Pani/Pana danych osobowych odbywa się na podstawie art.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46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3"/>
        </w:rPr>
        <w:t>ust. 1 lit. a) RODO, ma Pani/Pan prawo do cofnięcia zgody w dowolnym momencie bez wpływu na zgodność z prawem przetwarzania, którego dokonano na podstawie zgody przed jej cofnięciem.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8" w:val="left"/>
        </w:tabs>
        <w:bidi w:val="0"/>
        <w:spacing w:before="0" w:line="271" w:lineRule="auto"/>
        <w:ind w:left="0" w:right="0" w:firstLine="0"/>
        <w:jc w:val="both"/>
      </w:pPr>
      <w:r>
        <w:rPr>
          <w:rStyle w:val="CharStyle3"/>
        </w:rPr>
        <w:t>Przekazane dane osobowe będą przechowywane przez okres niezbędny do realizacji celów przetwarzania i przechowywane przez okres wynikający z przepisów prawa o archiwizacji.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8" w:val="left"/>
        </w:tabs>
        <w:bidi w:val="0"/>
        <w:spacing w:before="0" w:line="271" w:lineRule="auto"/>
        <w:ind w:left="0" w:right="0" w:firstLine="0"/>
        <w:jc w:val="both"/>
      </w:pPr>
      <w:r>
        <w:rPr>
          <w:rStyle w:val="CharStyle3"/>
        </w:rPr>
        <w:t>Przysługuje Pani/Panu prawo do wniesienia skargi do Prezesa Urzędu Ochrony Danych Osobowych z siedzibą w Warszawie przy ul. Stawki 2, 00-193 Warszawa.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294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3"/>
        </w:rPr>
        <w:t>Podanie danych osobowych jest dobrowolne lecz niezbędne w celu rozpatrzenia wniosku o przyznanie dotacji celowej na dofinansowanie zadania służącego realizacji celu publicznego z zakresu sportu, publikowania informacji na stronie internetowej tut. Urzędu oraz w materiałach promocyjnych Gminy Bełchatów. W przypadku braku wyrażenia zgody na ich przetwarzanie nie będzie możliwe przyjęcie i rozpatrzenie wniosku o przyznanie dotacji i publikowanie informacji z tym związanej.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409" w:val="left"/>
        </w:tabs>
        <w:bidi w:val="0"/>
        <w:spacing w:before="0" w:line="276" w:lineRule="auto"/>
        <w:ind w:left="0" w:right="0" w:firstLine="0"/>
        <w:jc w:val="both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1900" w:h="16840"/>
          <w:pgMar w:top="2348" w:right="1147" w:bottom="2275" w:left="85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Pani/Pana dane osobowe nie będą podlegać zautomatyzowanemu podejmowaniu decyzji w tym profilowaniu, nie będą powierzane podmiotom i osobom trzecim, za wyjątkiem oraz w sytuacjach, jeżeli będą tego nakazywały szczególne przepisy prawa.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Zgoda na przetwarzanie danych osobowych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20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Ja, niżej podpisana/ny oświadczam, że zapoznałam/em się z klauzulą informacyjną dotyczącą przetwarzania danych osobowych przez Urząd Gminy Bełchatów reprezentowany przez Wójta Gminy z siedzibą w: 97-400</w:t>
        <w:tab/>
        <w:t xml:space="preserve">Bełchatów, ul. Kościuszki 13, e-mail: </w:t>
      </w:r>
      <w:r>
        <w:fldChar w:fldCharType="begin"/>
      </w:r>
      <w:r>
        <w:rPr/>
        <w:instrText> HYPERLINK "mailto:sek.retariat@ugbelchatow.pl" </w:instrText>
      </w:r>
      <w:r>
        <w:fldChar w:fldCharType="separate"/>
      </w:r>
      <w:r>
        <w:rPr>
          <w:rStyle w:val="CharStyle3"/>
          <w:lang w:val="en-US" w:eastAsia="en-US" w:bidi="en-US"/>
        </w:rPr>
        <w:t>sek.retariat@ugbelchatow.pl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0" w:right="0" w:firstLine="0"/>
        <w:jc w:val="both"/>
      </w:pPr>
      <w:r>
        <w:rPr>
          <w:rStyle w:val="CharStyle3"/>
        </w:rPr>
        <w:t>i wyrażam zgodę na przetwarzanie moich danych osobowych, zgodnie z art. 6 ust. 1, lit. a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„RODO”). Jednocześnie wyrażam zgodę na przetwarzanie moich danych osobowych wskazanych we wniosku w celu publikowania informacji na stronie internetowej tut. Urzędu i w materiałach promocyjnych Gminy Bełchatów.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900" w:right="0" w:firstLine="0"/>
        <w:jc w:val="left"/>
        <w:sectPr>
          <w:headerReference w:type="default" r:id="rId25"/>
          <w:footerReference w:type="default" r:id="rId26"/>
          <w:headerReference w:type="even" r:id="rId27"/>
          <w:footerReference w:type="even" r:id="rId28"/>
          <w:footnotePr>
            <w:pos w:val="pageBottom"/>
            <w:numFmt w:val="decimal"/>
            <w:numRestart w:val="continuous"/>
          </w:footnotePr>
          <w:pgSz w:w="11900" w:h="16840"/>
          <w:pgMar w:top="1349" w:right="738" w:bottom="1349" w:left="1268" w:header="921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Data i podpis osoby wyrażającej zgodę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3"/>
          <w:b/>
          <w:bCs/>
        </w:rPr>
        <w:t>ZAKTUALIZOWANY OPIS, HARMONOGRAM, KOSZTORYS I REZULTATY ZADANIA PN.: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4" w:val="left"/>
          <w:tab w:leader="dot" w:pos="861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>Podmiot realizujący zadanie: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49" w:val="left"/>
          <w:tab w:leader="dot" w:pos="5472" w:val="right"/>
          <w:tab w:pos="5677" w:val="left"/>
          <w:tab w:leader="dot" w:pos="861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Okres realizacji zadania: </w:t>
      </w:r>
      <w:r>
        <w:rPr>
          <w:rStyle w:val="CharStyle3"/>
        </w:rPr>
        <w:t>data rozpoczęcia</w:t>
        <w:tab/>
        <w:t>,</w:t>
        <w:tab/>
        <w:t>data zakończenia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44" w:val="left"/>
        </w:tabs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  <w:b/>
          <w:bCs/>
        </w:rPr>
        <w:t>Aktualizacje działań: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3"/>
          <w:b/>
          <w:bCs/>
        </w:rPr>
        <w:t>a) OPIS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78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Szczegółowy opis zadania: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rStyle w:val="CharStyle16"/>
          <w:b/>
          <w:bCs/>
          <w:u w:val="single"/>
        </w:rPr>
        <w:t>b) HARMONOGRAM</w:t>
      </w:r>
    </w:p>
    <w:tbl>
      <w:tblPr>
        <w:tblOverlap w:val="never"/>
        <w:jc w:val="center"/>
        <w:tblLayout w:type="fixed"/>
      </w:tblPr>
      <w:tblGrid>
        <w:gridCol w:w="528"/>
        <w:gridCol w:w="13992"/>
      </w:tblGrid>
      <w:tr>
        <w:trPr>
          <w:trHeight w:val="67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Harmonogram zadania: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Lp.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Działania: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16"/>
          <w:b/>
          <w:bCs/>
        </w:rPr>
        <w:t>c) KOSZTORYS</w:t>
      </w:r>
    </w:p>
    <w:tbl>
      <w:tblPr>
        <w:tblOverlap w:val="never"/>
        <w:jc w:val="center"/>
        <w:tblLayout w:type="fixed"/>
      </w:tblPr>
      <w:tblGrid>
        <w:gridCol w:w="528"/>
        <w:gridCol w:w="2674"/>
        <w:gridCol w:w="2563"/>
        <w:gridCol w:w="1776"/>
        <w:gridCol w:w="6970"/>
      </w:tblGrid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Rodzaj kosztów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Koszt całkowity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Z wnioskowanej dotacji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Ze środków własnych, innych źródeł finansowania oraz opłat beneficjentów działania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</w:pPr>
      <w:r>
        <w:rPr>
          <w:rStyle w:val="CharStyle16"/>
          <w:b/>
          <w:bCs/>
        </w:rPr>
        <w:t>d) REZULTATY</w:t>
      </w:r>
    </w:p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78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Zakładane rezultaty zadania: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536" w:val="left"/>
        </w:tabs>
        <w:bidi w:val="0"/>
        <w:spacing w:before="0" w:after="500" w:line="240" w:lineRule="auto"/>
        <w:ind w:left="0" w:right="0" w:firstLine="800"/>
        <w:jc w:val="left"/>
      </w:pPr>
      <w:r>
        <w:rPr>
          <w:rStyle w:val="CharStyle3"/>
        </w:rPr>
        <w:t>Bełchatów, dnia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20" w:right="0" w:firstLine="0"/>
        <w:jc w:val="both"/>
      </w:pPr>
      <w:r>
        <w:rPr>
          <w:rStyle w:val="CharStyle3"/>
        </w:rPr>
        <w:t>pieczęcie i podpisy osób upoważnionych</w:t>
      </w:r>
    </w:p>
    <w:sectPr>
      <w:headerReference w:type="default" r:id="rId29"/>
      <w:footerReference w:type="default" r:id="rId30"/>
      <w:headerReference w:type="even" r:id="rId31"/>
      <w:footerReference w:type="even" r:id="rId32"/>
      <w:headerReference w:type="first" r:id="rId33"/>
      <w:footerReference w:type="first" r:id="rId34"/>
      <w:footnotePr>
        <w:pos w:val="pageBottom"/>
        <w:numFmt w:val="decimal"/>
        <w:numRestart w:val="continuous"/>
      </w:footnotePr>
      <w:pgSz w:w="16840" w:h="11900" w:orient="landscape"/>
      <w:pgMar w:top="1481" w:right="1149" w:bottom="1937" w:left="1171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600000000000009pt;margin-top:802.30000000000007pt;width:475.69999999999999pt;height:8.6500000000000004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10229850</wp:posOffset>
              </wp:positionV>
              <wp:extent cx="6028690" cy="11874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286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54.050000000000004pt;margin-top:805.5pt;width:474.69999999999999pt;height:9.3499999999999996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10193020</wp:posOffset>
              </wp:positionV>
              <wp:extent cx="6043930" cy="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439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50000000000001pt;margin-top:802.60000000000002pt;width:47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70.600000000000009pt;margin-top:802.30000000000007pt;width:475.69999999999999pt;height:8.6500000000000004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70.600000000000009pt;margin-top:802.30000000000007pt;width:475.69999999999999pt;height:8.6500000000000004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7332345</wp:posOffset>
              </wp:positionV>
              <wp:extent cx="8957945" cy="10668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5794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1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67.650000000000006pt;margin-top:577.35000000000002pt;width:705.35000000000002pt;height:8.4000000000000004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1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7289165</wp:posOffset>
              </wp:positionV>
              <wp:extent cx="8976360" cy="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89763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50000000000003pt;margin-top:573.95000000000005pt;width:706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7332345</wp:posOffset>
              </wp:positionV>
              <wp:extent cx="8957945" cy="10668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5794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1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67.650000000000006pt;margin-top:577.35000000000002pt;width:705.35000000000002pt;height:8.4000000000000004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1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7289165</wp:posOffset>
              </wp:positionV>
              <wp:extent cx="8976360" cy="0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89763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50000000000003pt;margin-top:573.95000000000005pt;width:706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7009130</wp:posOffset>
              </wp:positionV>
              <wp:extent cx="8903335" cy="10350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033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02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69.350000000000009pt;margin-top:551.89999999999998pt;width:701.05000000000007pt;height:8.1500000000000004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0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6970395</wp:posOffset>
              </wp:positionV>
              <wp:extent cx="8930640" cy="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893064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50000000000009pt;margin-top:548.85000000000002pt;width:703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10263505</wp:posOffset>
              </wp:positionV>
              <wp:extent cx="6019800" cy="11874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198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r>
                            <w:rPr>
                              <w:rStyle w:val="CharStyle8"/>
                              <w:color w:val="322419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6.799999999999997pt;margin-top:808.14999999999998pt;width:474.pt;height:9.3499999999999996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r>
                      <w:rPr>
                        <w:rStyle w:val="CharStyle8"/>
                        <w:color w:val="322419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10225405</wp:posOffset>
              </wp:positionV>
              <wp:extent cx="604393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439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99999999999997pt;margin-top:805.14999999999998pt;width:47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0.600000000000009pt;margin-top:802.30000000000007pt;width:475.69999999999999pt;height:8.6500000000000004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70.600000000000009pt;margin-top:802.30000000000007pt;width:475.69999999999999pt;height:8.6500000000000004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10237470</wp:posOffset>
              </wp:positionV>
              <wp:extent cx="6022975" cy="11874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2297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5.700000000000003pt;margin-top:806.10000000000002pt;width:474.25pt;height:9.34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10198100</wp:posOffset>
              </wp:positionV>
              <wp:extent cx="6043930" cy="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439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200000000000003pt;margin-top:803.pt;width:47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10237470</wp:posOffset>
              </wp:positionV>
              <wp:extent cx="6022975" cy="11874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2297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55.700000000000003pt;margin-top:806.10000000000002pt;width:474.25pt;height:9.3499999999999996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10198100</wp:posOffset>
              </wp:positionV>
              <wp:extent cx="604393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439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200000000000003pt;margin-top:803.pt;width:47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70.600000000000009pt;margin-top:802.30000000000007pt;width:475.69999999999999pt;height:8.6500000000000004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10189210</wp:posOffset>
              </wp:positionV>
              <wp:extent cx="6041390" cy="10985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70.600000000000009pt;margin-top:802.30000000000007pt;width:475.69999999999999pt;height:8.6500000000000004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10022840</wp:posOffset>
              </wp:positionV>
              <wp:extent cx="606552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655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789.20000000000005pt;width:47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10229850</wp:posOffset>
              </wp:positionV>
              <wp:extent cx="6028690" cy="11874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286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sz w:val="17"/>
                              <w:szCs w:val="17"/>
                            </w:rPr>
                            <w:t>Id: 7A23DFE5-E05C-434E-B337-340A97478A9A. Podpisany</w:t>
                            <w:tab/>
                            <w:t xml:space="preserve">Strona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54.050000000000004pt;margin-top:805.5pt;width:474.69999999999999pt;height:9.3499999999999996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Id: 7A23DFE5-E05C-434E-B337-340A97478A9A. Podpisany</w:t>
                      <w:tab/>
                      <w:t xml:space="preserve">Strona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10193020</wp:posOffset>
              </wp:positionV>
              <wp:extent cx="6043930" cy="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439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50000000000001pt;margin-top:802.60000000000002pt;width:47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3328670</wp:posOffset>
              </wp:positionH>
              <wp:positionV relativeFrom="page">
                <wp:posOffset>937895</wp:posOffset>
              </wp:positionV>
              <wp:extent cx="1852930" cy="13398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29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 xml:space="preserve">Załącznik Nr </w:t>
                          </w:r>
                          <w:fldSimple w:instr=" PAGE \* MERGEFORMAT ">
                            <w:r>
                              <w:rPr>
                                <w:rStyle w:val="CharStyle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</w:rPr>
                            <w:t xml:space="preserve"> do Załącznika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62.10000000000002pt;margin-top:73.850000000000009pt;width:145.90000000000001pt;height:10.5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 xml:space="preserve">Załącznik Nr </w:t>
                    </w:r>
                    <w:fldSimple w:instr=" PAGE \* MERGEFORMAT ">
                      <w:r>
                        <w:rPr>
                          <w:rStyle w:val="CharStyle8"/>
                        </w:rPr>
                        <w:t>#</w:t>
                      </w:r>
                    </w:fldSimple>
                    <w:r>
                      <w:rPr>
                        <w:rStyle w:val="CharStyle8"/>
                      </w:rPr>
                      <w:t xml:space="preserve"> do Załącznika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635635</wp:posOffset>
              </wp:positionV>
              <wp:extent cx="1837690" cy="12192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376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>Załącznik Nr 2 do Załącznika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79.10000000000002pt;margin-top:50.050000000000004pt;width:144.70000000000002pt;height:9.5999999999999996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>Załącznik Nr 2 do Załącznika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3328670</wp:posOffset>
              </wp:positionH>
              <wp:positionV relativeFrom="page">
                <wp:posOffset>937895</wp:posOffset>
              </wp:positionV>
              <wp:extent cx="1852930" cy="13398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29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 xml:space="preserve">Załącznik Nr </w:t>
                          </w:r>
                          <w:fldSimple w:instr=" PAGE \* MERGEFORMAT ">
                            <w:r>
                              <w:rPr>
                                <w:rStyle w:val="CharStyle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</w:rPr>
                            <w:t xml:space="preserve"> do Załącznika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62.10000000000002pt;margin-top:73.850000000000009pt;width:145.90000000000001pt;height:10.5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 xml:space="preserve">Załącznik Nr </w:t>
                    </w:r>
                    <w:fldSimple w:instr=" PAGE \* MERGEFORMAT ">
                      <w:r>
                        <w:rPr>
                          <w:rStyle w:val="CharStyle8"/>
                        </w:rPr>
                        <w:t>#</w:t>
                      </w:r>
                    </w:fldSimple>
                    <w:r>
                      <w:rPr>
                        <w:rStyle w:val="CharStyle8"/>
                      </w:rPr>
                      <w:t xml:space="preserve"> do Załącznika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4603115</wp:posOffset>
              </wp:positionH>
              <wp:positionV relativeFrom="page">
                <wp:posOffset>1031240</wp:posOffset>
              </wp:positionV>
              <wp:extent cx="1624330" cy="13398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243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>Załącznik Nr 1 do Wniosku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62.44999999999999pt;margin-top:81.200000000000003pt;width:127.90000000000001pt;height:10.55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>Załącznik Nr 1 do Wniosku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4603115</wp:posOffset>
              </wp:positionH>
              <wp:positionV relativeFrom="page">
                <wp:posOffset>1031240</wp:posOffset>
              </wp:positionV>
              <wp:extent cx="1624330" cy="13398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243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>Załącznik Nr 1 do Wniosku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362.44999999999999pt;margin-top:81.200000000000003pt;width:127.90000000000001pt;height:10.55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>Załącznik Nr 1 do Wniosku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§ 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2">
    <w:multiLevelType w:val="multilevel"/>
    <w:lvl w:ilvl="0">
      <w:start w:val="4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30">
    <w:multiLevelType w:val="multilevel"/>
    <w:lvl w:ilvl="0">
      <w:start w:val="6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3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3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3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0">
    <w:multiLevelType w:val="multilevel"/>
    <w:lvl w:ilvl="0">
      <w:start w:val="8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2">
    <w:multiLevelType w:val="multilevel"/>
    <w:lvl w:ilvl="0">
      <w:start w:val="5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główek lub stopka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główek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Podpis tabeli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Inne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główek lub stopka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główek #1"/>
    <w:basedOn w:val="Normal"/>
    <w:link w:val="CharStyle11"/>
    <w:pPr>
      <w:widowControl w:val="0"/>
      <w:shd w:val="clear" w:color="auto" w:fill="auto"/>
      <w:spacing w:after="1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Podpis tabeli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Inne"/>
    <w:basedOn w:val="Normal"/>
    <w:link w:val="CharStyle18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5.xml"/><Relationship Id="rId15" Type="http://schemas.openxmlformats.org/officeDocument/2006/relationships/header" Target="header2.xml"/><Relationship Id="rId16" Type="http://schemas.openxmlformats.org/officeDocument/2006/relationships/footer" Target="footer6.xml"/><Relationship Id="rId17" Type="http://schemas.openxmlformats.org/officeDocument/2006/relationships/header" Target="header3.xml"/><Relationship Id="rId18" Type="http://schemas.openxmlformats.org/officeDocument/2006/relationships/footer" Target="footer7.xml"/><Relationship Id="rId19" Type="http://schemas.openxmlformats.org/officeDocument/2006/relationships/header" Target="header4.xml"/><Relationship Id="rId20" Type="http://schemas.openxmlformats.org/officeDocument/2006/relationships/footer" Target="footer8.xml"/><Relationship Id="rId21" Type="http://schemas.openxmlformats.org/officeDocument/2006/relationships/header" Target="header5.xml"/><Relationship Id="rId22" Type="http://schemas.openxmlformats.org/officeDocument/2006/relationships/footer" Target="footer9.xml"/><Relationship Id="rId23" Type="http://schemas.openxmlformats.org/officeDocument/2006/relationships/header" Target="header6.xml"/><Relationship Id="rId24" Type="http://schemas.openxmlformats.org/officeDocument/2006/relationships/footer" Target="footer10.xml"/><Relationship Id="rId25" Type="http://schemas.openxmlformats.org/officeDocument/2006/relationships/header" Target="header7.xml"/><Relationship Id="rId26" Type="http://schemas.openxmlformats.org/officeDocument/2006/relationships/footer" Target="footer11.xml"/><Relationship Id="rId27" Type="http://schemas.openxmlformats.org/officeDocument/2006/relationships/header" Target="header8.xml"/><Relationship Id="rId28" Type="http://schemas.openxmlformats.org/officeDocument/2006/relationships/footer" Target="footer12.xml"/><Relationship Id="rId29" Type="http://schemas.openxmlformats.org/officeDocument/2006/relationships/header" Target="header9.xml"/><Relationship Id="rId30" Type="http://schemas.openxmlformats.org/officeDocument/2006/relationships/footer" Target="footer13.xml"/><Relationship Id="rId31" Type="http://schemas.openxmlformats.org/officeDocument/2006/relationships/header" Target="header10.xml"/><Relationship Id="rId32" Type="http://schemas.openxmlformats.org/officeDocument/2006/relationships/footer" Target="footer14.xml"/><Relationship Id="rId33" Type="http://schemas.openxmlformats.org/officeDocument/2006/relationships/header" Target="header11.xml"/><Relationship Id="rId34" Type="http://schemas.openxmlformats.org/officeDocument/2006/relationships/footer" Target="footer15.xml"/></Relationships>
</file>